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71AEDD" w14:textId="77777777" w:rsidR="00C17F3E" w:rsidRPr="00872B45" w:rsidRDefault="00C17F3E" w:rsidP="00872B45">
      <w:pPr>
        <w:tabs>
          <w:tab w:val="left" w:pos="979"/>
          <w:tab w:val="right" w:pos="10076"/>
          <w:tab w:val="right" w:pos="10080"/>
        </w:tabs>
        <w:spacing w:line="280" w:lineRule="exact"/>
        <w:rPr>
          <w:rFonts w:ascii="Cooper Lt BT" w:hAnsi="Cooper Lt BT"/>
          <w:sz w:val="24"/>
        </w:rPr>
      </w:pPr>
      <w:r w:rsidRPr="00872B45">
        <w:rPr>
          <w:rFonts w:ascii="Cooper Lt BT" w:hAnsi="Cooper Lt BT"/>
          <w:sz w:val="24"/>
        </w:rPr>
        <w:t>Contact:</w:t>
      </w:r>
      <w:r w:rsidRPr="00872B45">
        <w:rPr>
          <w:rFonts w:ascii="Cooper Lt BT" w:hAnsi="Cooper Lt BT"/>
          <w:sz w:val="24"/>
        </w:rPr>
        <w:tab/>
        <w:t>Andrew Rainville</w:t>
      </w:r>
      <w:r w:rsidRPr="00872B45">
        <w:rPr>
          <w:rFonts w:ascii="Cooper Lt BT" w:hAnsi="Cooper Lt BT"/>
          <w:sz w:val="24"/>
        </w:rPr>
        <w:tab/>
        <w:t>Release at Will</w:t>
      </w:r>
    </w:p>
    <w:p w14:paraId="4D4E1D7D" w14:textId="77777777" w:rsidR="00C17F3E" w:rsidRPr="00872B45" w:rsidRDefault="00C17F3E" w:rsidP="00872B45">
      <w:pPr>
        <w:tabs>
          <w:tab w:val="left" w:pos="979"/>
          <w:tab w:val="right" w:pos="10076"/>
          <w:tab w:val="right" w:pos="10080"/>
        </w:tabs>
        <w:spacing w:line="280" w:lineRule="exact"/>
        <w:rPr>
          <w:rFonts w:ascii="Cooper Lt BT" w:hAnsi="Cooper Lt BT"/>
          <w:sz w:val="24"/>
        </w:rPr>
      </w:pPr>
      <w:r w:rsidRPr="00872B45">
        <w:rPr>
          <w:rFonts w:ascii="Cooper Lt BT" w:hAnsi="Cooper Lt BT"/>
          <w:sz w:val="24"/>
        </w:rPr>
        <w:tab/>
        <w:t>802-388-0627</w:t>
      </w:r>
    </w:p>
    <w:p w14:paraId="48CE3002" w14:textId="77777777" w:rsidR="00C17F3E" w:rsidRPr="00872B45" w:rsidRDefault="00C17F3E" w:rsidP="00872B45">
      <w:pPr>
        <w:tabs>
          <w:tab w:val="left" w:pos="979"/>
          <w:tab w:val="right" w:pos="10076"/>
          <w:tab w:val="right" w:pos="10080"/>
        </w:tabs>
        <w:spacing w:line="280" w:lineRule="exact"/>
        <w:rPr>
          <w:rFonts w:ascii="Cooper Lt BT" w:hAnsi="Cooper Lt BT"/>
          <w:sz w:val="24"/>
        </w:rPr>
      </w:pPr>
      <w:r w:rsidRPr="00872B45">
        <w:rPr>
          <w:rFonts w:ascii="Cooper Lt BT" w:hAnsi="Cooper Lt BT"/>
          <w:sz w:val="24"/>
        </w:rPr>
        <w:tab/>
        <w:t>andrew@maplelandmark.com</w:t>
      </w:r>
    </w:p>
    <w:p w14:paraId="29149046" w14:textId="77777777" w:rsidR="00C17F3E" w:rsidRPr="00AC4837" w:rsidRDefault="00C17F3E">
      <w:pPr>
        <w:tabs>
          <w:tab w:val="left" w:pos="979"/>
          <w:tab w:val="right" w:pos="10076"/>
          <w:tab w:val="right" w:pos="10080"/>
        </w:tabs>
        <w:spacing w:line="274" w:lineRule="exact"/>
        <w:rPr>
          <w:rFonts w:ascii="Cooper Lt BT" w:hAnsi="Cooper Lt BT"/>
          <w:sz w:val="24"/>
        </w:rPr>
      </w:pPr>
    </w:p>
    <w:p w14:paraId="14EF9537" w14:textId="09BC4A14" w:rsidR="00C17F3E" w:rsidRPr="00872B45" w:rsidRDefault="009269E0" w:rsidP="00872B45">
      <w:pPr>
        <w:tabs>
          <w:tab w:val="left" w:pos="979"/>
          <w:tab w:val="right" w:pos="10076"/>
          <w:tab w:val="right" w:pos="10080"/>
        </w:tabs>
        <w:spacing w:line="400" w:lineRule="exact"/>
        <w:rPr>
          <w:rFonts w:ascii="Cooper Lt BT" w:hAnsi="Cooper Lt BT"/>
          <w:b/>
          <w:bCs/>
          <w:i/>
          <w:iCs/>
          <w:sz w:val="24"/>
        </w:rPr>
      </w:pPr>
      <w:r>
        <w:rPr>
          <w:rFonts w:ascii="Cooper Lt BT" w:hAnsi="Cooper Lt BT"/>
          <w:b/>
          <w:bCs/>
          <w:sz w:val="36"/>
          <w:szCs w:val="36"/>
        </w:rPr>
        <w:t>Christmas Comes Early</w:t>
      </w:r>
    </w:p>
    <w:p w14:paraId="463C12E8" w14:textId="23D5DFE5" w:rsidR="00C17F3E" w:rsidRPr="00872B45" w:rsidRDefault="009269E0" w:rsidP="00872B45">
      <w:pPr>
        <w:tabs>
          <w:tab w:val="left" w:pos="979"/>
          <w:tab w:val="right" w:pos="10076"/>
          <w:tab w:val="right" w:pos="10080"/>
        </w:tabs>
        <w:spacing w:line="280" w:lineRule="exact"/>
        <w:rPr>
          <w:rFonts w:ascii="Cooper Lt BT" w:hAnsi="Cooper Lt BT"/>
          <w:b/>
          <w:sz w:val="24"/>
        </w:rPr>
      </w:pPr>
      <w:r>
        <w:rPr>
          <w:rFonts w:ascii="Cooper Lt BT" w:hAnsi="Cooper Lt BT"/>
          <w:b/>
          <w:bCs/>
          <w:i/>
          <w:iCs/>
          <w:sz w:val="24"/>
        </w:rPr>
        <w:t>A Vermont Wooden Toy Maker's Blizzard</w:t>
      </w:r>
    </w:p>
    <w:p w14:paraId="09AE2367" w14:textId="75050CD6" w:rsidR="00C17F3E" w:rsidRDefault="00C17F3E" w:rsidP="00872B45">
      <w:pPr>
        <w:tabs>
          <w:tab w:val="left" w:pos="979"/>
          <w:tab w:val="right" w:pos="10076"/>
          <w:tab w:val="right" w:pos="10080"/>
        </w:tabs>
        <w:spacing w:line="280" w:lineRule="exact"/>
        <w:rPr>
          <w:rFonts w:ascii="Bitstream Cooper" w:hAnsi="Bitstream Cooper"/>
          <w:sz w:val="24"/>
        </w:rPr>
      </w:pPr>
    </w:p>
    <w:p w14:paraId="6E0B2DE1" w14:textId="1D19F039" w:rsidR="009269E0" w:rsidRDefault="00C17F3E" w:rsidP="009269E0">
      <w:pPr>
        <w:tabs>
          <w:tab w:val="left" w:pos="979"/>
          <w:tab w:val="right" w:pos="10076"/>
          <w:tab w:val="right" w:pos="10080"/>
        </w:tabs>
        <w:spacing w:line="280" w:lineRule="exact"/>
        <w:rPr>
          <w:rFonts w:ascii="Cooper Lt BT" w:hAnsi="Cooper Lt BT"/>
          <w:sz w:val="24"/>
        </w:rPr>
      </w:pPr>
      <w:r w:rsidRPr="00FD2CE1">
        <w:rPr>
          <w:rFonts w:ascii="Cooper Lt BT" w:hAnsi="Cooper Lt BT"/>
          <w:sz w:val="24"/>
        </w:rPr>
        <w:t>MIDDLEBURY, V</w:t>
      </w:r>
      <w:r w:rsidR="003E1D28" w:rsidRPr="00FD2CE1">
        <w:rPr>
          <w:rFonts w:ascii="Cooper Lt BT" w:hAnsi="Cooper Lt BT"/>
          <w:sz w:val="24"/>
        </w:rPr>
        <w:t xml:space="preserve">t. </w:t>
      </w:r>
      <w:r w:rsidRPr="00FD2CE1">
        <w:rPr>
          <w:rFonts w:ascii="Cooper Lt BT" w:hAnsi="Cooper Lt BT"/>
          <w:sz w:val="24"/>
        </w:rPr>
        <w:t>–</w:t>
      </w:r>
      <w:r w:rsidR="00397CDE">
        <w:rPr>
          <w:rFonts w:ascii="Cooper Lt BT" w:hAnsi="Cooper Lt BT"/>
          <w:sz w:val="24"/>
        </w:rPr>
        <w:t xml:space="preserve"> </w:t>
      </w:r>
      <w:bookmarkStart w:id="0" w:name="_Hlk20130658"/>
      <w:r w:rsidR="009269E0" w:rsidRPr="009269E0">
        <w:rPr>
          <w:rFonts w:ascii="Cooper Lt BT" w:hAnsi="Cooper Lt BT"/>
          <w:sz w:val="24"/>
        </w:rPr>
        <w:t xml:space="preserve">By all accounts, Monday, August 2nd was a typical summer day in Vermont. County fairs were returning in full force after a year off and a hint of "back to school" hung in the air. Despite the welcome sense of normality, inside Maple Landmark's Middlebury factory, the day became the culmination of an unprecedented reality. For the first time outside of the holiday season, an email distributed to customers nationwide warned of abnormally long lead times and the need to order early for the holidays. </w:t>
      </w:r>
    </w:p>
    <w:p w14:paraId="07218EDB" w14:textId="77777777" w:rsidR="009269E0" w:rsidRPr="009269E0" w:rsidRDefault="009269E0" w:rsidP="009269E0">
      <w:pPr>
        <w:tabs>
          <w:tab w:val="left" w:pos="979"/>
          <w:tab w:val="right" w:pos="10076"/>
          <w:tab w:val="right" w:pos="10080"/>
        </w:tabs>
        <w:spacing w:line="280" w:lineRule="exact"/>
        <w:rPr>
          <w:rFonts w:ascii="Cooper Lt BT" w:hAnsi="Cooper Lt BT"/>
          <w:sz w:val="24"/>
        </w:rPr>
      </w:pPr>
    </w:p>
    <w:p w14:paraId="3DEBF72A" w14:textId="7542F8F3" w:rsidR="009269E0" w:rsidRDefault="009269E0" w:rsidP="009269E0">
      <w:pPr>
        <w:tabs>
          <w:tab w:val="left" w:pos="979"/>
          <w:tab w:val="right" w:pos="10076"/>
          <w:tab w:val="right" w:pos="10080"/>
        </w:tabs>
        <w:spacing w:line="280" w:lineRule="exact"/>
        <w:rPr>
          <w:rFonts w:ascii="Cooper Lt BT" w:hAnsi="Cooper Lt BT"/>
          <w:sz w:val="24"/>
        </w:rPr>
      </w:pPr>
      <w:r w:rsidRPr="009269E0">
        <w:rPr>
          <w:rFonts w:ascii="Cooper Lt BT" w:hAnsi="Cooper Lt BT"/>
          <w:sz w:val="24"/>
        </w:rPr>
        <w:t xml:space="preserve">As a manufacturer of wooden toys, games, and gifts, Maple Landmark's staff of 40 employees is familiar with the rapid pace of the holiday season, often referred to as Santa's Workshop. The formula is simple </w:t>
      </w:r>
      <w:r w:rsidRPr="009269E0">
        <w:rPr>
          <w:rFonts w:ascii="Cooper Lt BT" w:hAnsi="Cooper Lt BT" w:hint="eastAsia"/>
          <w:sz w:val="24"/>
        </w:rPr>
        <w:t>–</w:t>
      </w:r>
      <w:r w:rsidRPr="009269E0">
        <w:rPr>
          <w:rFonts w:ascii="Cooper Lt BT" w:hAnsi="Cooper Lt BT"/>
          <w:sz w:val="24"/>
        </w:rPr>
        <w:t xml:space="preserve"> a multi-month inventory build, turning to an all-out shipping sprint from Thanksgiving until Christmas. By the time the ball drops in Times Square, inventories are low and the cycle repeats. New variables were introduced to that formula in 2021, however, and the result was an earlier and extended holiday season. Each of the last four months, June </w:t>
      </w:r>
      <w:r w:rsidRPr="009269E0">
        <w:rPr>
          <w:rFonts w:ascii="Cooper Lt BT" w:hAnsi="Cooper Lt BT" w:hint="eastAsia"/>
          <w:sz w:val="24"/>
        </w:rPr>
        <w:t>–</w:t>
      </w:r>
      <w:r w:rsidRPr="009269E0">
        <w:rPr>
          <w:rFonts w:ascii="Cooper Lt BT" w:hAnsi="Cooper Lt BT"/>
          <w:sz w:val="24"/>
        </w:rPr>
        <w:t xml:space="preserve"> September, the company hit record numbers, piling onto an already strong year with no signs of slowing down. Mike Rainville, Maple Landmark's founder and president, explained "Pent up demand and retailers restocking their shelves have cleaned out ours. We are making things as fast as we can and are just barely keeping our head above water."</w:t>
      </w:r>
    </w:p>
    <w:p w14:paraId="25556DBA" w14:textId="77777777" w:rsidR="009269E0" w:rsidRPr="009269E0" w:rsidRDefault="009269E0" w:rsidP="009269E0">
      <w:pPr>
        <w:tabs>
          <w:tab w:val="left" w:pos="979"/>
          <w:tab w:val="right" w:pos="10076"/>
          <w:tab w:val="right" w:pos="10080"/>
        </w:tabs>
        <w:spacing w:line="280" w:lineRule="exact"/>
        <w:rPr>
          <w:rFonts w:ascii="Cooper Lt BT" w:hAnsi="Cooper Lt BT"/>
          <w:sz w:val="24"/>
        </w:rPr>
      </w:pPr>
    </w:p>
    <w:p w14:paraId="2075EBCA" w14:textId="595F3E54" w:rsidR="009269E0" w:rsidRDefault="009269E0" w:rsidP="009269E0">
      <w:pPr>
        <w:tabs>
          <w:tab w:val="left" w:pos="979"/>
          <w:tab w:val="right" w:pos="10076"/>
          <w:tab w:val="right" w:pos="10080"/>
        </w:tabs>
        <w:spacing w:line="280" w:lineRule="exact"/>
        <w:rPr>
          <w:rFonts w:ascii="Cooper Lt BT" w:hAnsi="Cooper Lt BT"/>
          <w:sz w:val="24"/>
        </w:rPr>
      </w:pPr>
      <w:r w:rsidRPr="009269E0">
        <w:rPr>
          <w:rFonts w:ascii="Cooper Lt BT" w:hAnsi="Cooper Lt BT"/>
          <w:sz w:val="24"/>
        </w:rPr>
        <w:t>This unique surge is the latest twist in a two-year rollercoaster at the 42-year-old family business. As the pandemic gripped the nation in March 2020, Vermont's governor issued an executive order, closing the shop's doors to all but immediate family members for what would be six weeks. As the staff were gradually brought back, demand remained slack, but the lost time left plenty of work to be done before the holidays. The busy 2020 holiday season brought a taste of years past but also challenge, with several long-term employees retiring. The calendar flipped and the labor market tightened, making the hiring process more difficult. Coupled with stores around the country reopening and restocking, sometimes multiple times, the second half of 2021 is pushing Maple Landmark to its limits.</w:t>
      </w:r>
    </w:p>
    <w:p w14:paraId="35E6FA7A" w14:textId="77777777" w:rsidR="009269E0" w:rsidRPr="009269E0" w:rsidRDefault="009269E0" w:rsidP="009269E0">
      <w:pPr>
        <w:tabs>
          <w:tab w:val="left" w:pos="979"/>
          <w:tab w:val="right" w:pos="10076"/>
          <w:tab w:val="right" w:pos="10080"/>
        </w:tabs>
        <w:spacing w:line="280" w:lineRule="exact"/>
        <w:rPr>
          <w:rFonts w:ascii="Cooper Lt BT" w:hAnsi="Cooper Lt BT"/>
          <w:sz w:val="24"/>
        </w:rPr>
      </w:pPr>
    </w:p>
    <w:p w14:paraId="66E35C94" w14:textId="7923EB9D" w:rsidR="009269E0" w:rsidRDefault="009269E0" w:rsidP="009269E0">
      <w:pPr>
        <w:tabs>
          <w:tab w:val="left" w:pos="979"/>
          <w:tab w:val="right" w:pos="10076"/>
          <w:tab w:val="right" w:pos="10080"/>
        </w:tabs>
        <w:spacing w:line="280" w:lineRule="exact"/>
        <w:rPr>
          <w:rFonts w:ascii="Cooper Lt BT" w:hAnsi="Cooper Lt BT"/>
          <w:sz w:val="24"/>
        </w:rPr>
      </w:pPr>
      <w:r w:rsidRPr="009269E0">
        <w:rPr>
          <w:rFonts w:ascii="Cooper Lt BT" w:hAnsi="Cooper Lt BT"/>
          <w:sz w:val="24"/>
        </w:rPr>
        <w:t xml:space="preserve">Across the globe, supply chains are running thin as many companies experience a rush of business and materials shortages. For Maple Landmark, though, the supply chain impact has been relatively minimal. As an American manufacturer, most of the materials used in crafting their wooden products come from nearby sources </w:t>
      </w:r>
      <w:r w:rsidRPr="009269E0">
        <w:rPr>
          <w:rFonts w:ascii="Cooper Lt BT" w:hAnsi="Cooper Lt BT" w:hint="eastAsia"/>
          <w:sz w:val="24"/>
        </w:rPr>
        <w:t>–</w:t>
      </w:r>
      <w:r w:rsidRPr="009269E0">
        <w:rPr>
          <w:rFonts w:ascii="Cooper Lt BT" w:hAnsi="Cooper Lt BT"/>
          <w:sz w:val="24"/>
        </w:rPr>
        <w:t xml:space="preserve"> not an ocean away. While world-traveling cargo ships are waiting weeks to offload their imported goods, the small crew of committed woodworkers in Vermont continue uninterrupted production to serve their customers. Recent estimates from the company suggest that they are offering lead times as much as 75% shorter than importers. Knowing the present delays, many customers were just happy that Maple </w:t>
      </w:r>
      <w:r w:rsidRPr="009269E0">
        <w:rPr>
          <w:rFonts w:ascii="Cooper Lt BT" w:hAnsi="Cooper Lt BT"/>
          <w:sz w:val="24"/>
        </w:rPr>
        <w:lastRenderedPageBreak/>
        <w:t>Landmark could supply on such a "short" timeline.</w:t>
      </w:r>
    </w:p>
    <w:p w14:paraId="7212E94F" w14:textId="77777777" w:rsidR="009269E0" w:rsidRPr="009269E0" w:rsidRDefault="009269E0" w:rsidP="009269E0">
      <w:pPr>
        <w:tabs>
          <w:tab w:val="left" w:pos="979"/>
          <w:tab w:val="right" w:pos="10076"/>
          <w:tab w:val="right" w:pos="10080"/>
        </w:tabs>
        <w:spacing w:line="280" w:lineRule="exact"/>
        <w:rPr>
          <w:rFonts w:ascii="Cooper Lt BT" w:hAnsi="Cooper Lt BT"/>
          <w:sz w:val="24"/>
        </w:rPr>
      </w:pPr>
    </w:p>
    <w:p w14:paraId="35FD4AE9" w14:textId="5A8D5E87" w:rsidR="006E3315" w:rsidRDefault="009269E0" w:rsidP="009269E0">
      <w:pPr>
        <w:tabs>
          <w:tab w:val="left" w:pos="979"/>
          <w:tab w:val="right" w:pos="10076"/>
          <w:tab w:val="right" w:pos="10080"/>
        </w:tabs>
        <w:spacing w:line="280" w:lineRule="exact"/>
        <w:rPr>
          <w:rFonts w:ascii="Cooper Lt BT" w:hAnsi="Cooper Lt BT"/>
          <w:sz w:val="24"/>
        </w:rPr>
      </w:pPr>
      <w:r w:rsidRPr="009269E0">
        <w:rPr>
          <w:rFonts w:ascii="Cooper Lt BT" w:hAnsi="Cooper Lt BT"/>
          <w:sz w:val="24"/>
        </w:rPr>
        <w:t xml:space="preserve">Even with the "Made In USA" edge, Rainville recognizes that the holidays are approaching quickly and, with them, even greater demand. When asked for one piece of advice for consumers about this holiday season, Rainville responded simply, "Order early. Understand the gamble that you are taking if you order after Thanksgiving </w:t>
      </w:r>
      <w:r w:rsidRPr="009269E0">
        <w:rPr>
          <w:rFonts w:ascii="Cooper Lt BT" w:hAnsi="Cooper Lt BT" w:hint="eastAsia"/>
          <w:sz w:val="24"/>
        </w:rPr>
        <w:t>–</w:t>
      </w:r>
      <w:r w:rsidRPr="009269E0">
        <w:rPr>
          <w:rFonts w:ascii="Cooper Lt BT" w:hAnsi="Cooper Lt BT"/>
          <w:sz w:val="24"/>
        </w:rPr>
        <w:t xml:space="preserve"> we will still be trying our best but may not be able to deliver in time for Christmas."</w:t>
      </w:r>
    </w:p>
    <w:p w14:paraId="7C70515B" w14:textId="77777777" w:rsidR="009269E0" w:rsidRDefault="009269E0" w:rsidP="009269E0">
      <w:pPr>
        <w:tabs>
          <w:tab w:val="left" w:pos="979"/>
          <w:tab w:val="right" w:pos="10076"/>
          <w:tab w:val="right" w:pos="10080"/>
        </w:tabs>
        <w:spacing w:line="280" w:lineRule="exact"/>
        <w:rPr>
          <w:rFonts w:ascii="Cooper Lt BT" w:hAnsi="Cooper Lt BT"/>
          <w:sz w:val="24"/>
        </w:rPr>
      </w:pPr>
    </w:p>
    <w:p w14:paraId="512F98C5" w14:textId="77777777" w:rsidR="006E3315" w:rsidRPr="002A4CC7" w:rsidRDefault="006E3315" w:rsidP="006E3315">
      <w:pPr>
        <w:tabs>
          <w:tab w:val="left" w:pos="979"/>
          <w:tab w:val="right" w:pos="10076"/>
          <w:tab w:val="right" w:pos="10080"/>
        </w:tabs>
        <w:spacing w:line="280" w:lineRule="exact"/>
        <w:rPr>
          <w:rFonts w:ascii="Cooper Lt BT" w:hAnsi="Cooper Lt BT"/>
          <w:b/>
          <w:bCs/>
          <w:sz w:val="24"/>
        </w:rPr>
      </w:pPr>
      <w:r w:rsidRPr="002A4CC7">
        <w:rPr>
          <w:rFonts w:ascii="Cooper Lt BT" w:hAnsi="Cooper Lt BT"/>
          <w:b/>
          <w:bCs/>
          <w:sz w:val="24"/>
        </w:rPr>
        <w:t>About Maple Landmark</w:t>
      </w:r>
    </w:p>
    <w:p w14:paraId="2A04AC63" w14:textId="7D86D824" w:rsidR="006E3315" w:rsidRDefault="006E3315" w:rsidP="006E3315">
      <w:pPr>
        <w:tabs>
          <w:tab w:val="left" w:pos="979"/>
          <w:tab w:val="right" w:pos="10076"/>
          <w:tab w:val="right" w:pos="10080"/>
        </w:tabs>
        <w:spacing w:line="280" w:lineRule="exact"/>
        <w:rPr>
          <w:rFonts w:ascii="Cooper Lt BT" w:hAnsi="Cooper Lt BT"/>
          <w:sz w:val="24"/>
        </w:rPr>
      </w:pPr>
      <w:r w:rsidRPr="002A4CC7">
        <w:rPr>
          <w:rFonts w:ascii="Cooper Lt BT" w:hAnsi="Cooper Lt BT"/>
          <w:sz w:val="24"/>
        </w:rPr>
        <w:t xml:space="preserve">Maple Landmark is a wooden products manufacturer located in Middlebury, Vermont. Since 1979, the </w:t>
      </w:r>
      <w:r w:rsidR="00C86D0B">
        <w:rPr>
          <w:rFonts w:ascii="Cooper Lt BT" w:hAnsi="Cooper Lt BT"/>
          <w:sz w:val="24"/>
        </w:rPr>
        <w:t xml:space="preserve">40 </w:t>
      </w:r>
      <w:r w:rsidRPr="002A4CC7">
        <w:rPr>
          <w:rFonts w:ascii="Cooper Lt BT" w:hAnsi="Cooper Lt BT"/>
          <w:sz w:val="24"/>
        </w:rPr>
        <w:t>woodworkers at Maple Landmark have been crafting a wide array of award-winning toys, games, and gifts from local and sustainable wood. Maple Landmark uses a variety of manufacturing systems, innovative product design, and modern technology integrated with classic woodworking to remain competitive in a crowded industry that faces significant international trade pressures.</w:t>
      </w:r>
      <w:r>
        <w:rPr>
          <w:rFonts w:ascii="Cooper Lt BT" w:hAnsi="Cooper Lt BT"/>
          <w:sz w:val="24"/>
        </w:rPr>
        <w:t xml:space="preserve"> </w:t>
      </w:r>
      <w:r w:rsidR="009C42D3">
        <w:rPr>
          <w:rFonts w:ascii="Cooper Lt BT" w:hAnsi="Cooper Lt BT"/>
          <w:sz w:val="24"/>
        </w:rPr>
        <w:t xml:space="preserve">Distributing products across the United States and sometimes internationally, </w:t>
      </w:r>
      <w:r>
        <w:rPr>
          <w:rFonts w:ascii="Cooper Lt BT" w:hAnsi="Cooper Lt BT"/>
          <w:sz w:val="24"/>
        </w:rPr>
        <w:t>Maple Landmark is recognized as a standard for quality wooden products in an increasingly tech-driven world.</w:t>
      </w:r>
    </w:p>
    <w:bookmarkEnd w:id="0"/>
    <w:p w14:paraId="0FE969B2" w14:textId="77777777" w:rsidR="00124C8F" w:rsidRDefault="00124C8F" w:rsidP="00325293">
      <w:pPr>
        <w:tabs>
          <w:tab w:val="left" w:pos="979"/>
          <w:tab w:val="right" w:pos="10076"/>
          <w:tab w:val="right" w:pos="10080"/>
        </w:tabs>
        <w:spacing w:line="280" w:lineRule="exact"/>
        <w:rPr>
          <w:rFonts w:ascii="Cooper Lt BT" w:hAnsi="Cooper Lt BT"/>
          <w:sz w:val="24"/>
        </w:rPr>
      </w:pPr>
    </w:p>
    <w:p w14:paraId="1083777F" w14:textId="1943E825" w:rsidR="003E1D28" w:rsidRDefault="003E1D28" w:rsidP="00325293">
      <w:pPr>
        <w:tabs>
          <w:tab w:val="left" w:pos="979"/>
          <w:tab w:val="right" w:pos="10076"/>
          <w:tab w:val="right" w:pos="10080"/>
        </w:tabs>
        <w:spacing w:line="280" w:lineRule="exact"/>
        <w:rPr>
          <w:rFonts w:ascii="Cooper Lt BT" w:hAnsi="Cooper Lt BT"/>
          <w:sz w:val="24"/>
        </w:rPr>
      </w:pPr>
      <w:r w:rsidRPr="003E1D28">
        <w:rPr>
          <w:rFonts w:ascii="Cooper Lt BT" w:hAnsi="Cooper Lt BT"/>
          <w:sz w:val="24"/>
        </w:rPr>
        <w:t xml:space="preserve">For more information on Maple Landmark, please visit the website at </w:t>
      </w:r>
      <w:hyperlink r:id="rId7" w:history="1">
        <w:r w:rsidRPr="00ED4F6E">
          <w:rPr>
            <w:rStyle w:val="Hyperlink"/>
            <w:rFonts w:ascii="Cooper Lt BT" w:hAnsi="Cooper Lt BT"/>
            <w:sz w:val="24"/>
          </w:rPr>
          <w:t>www.maplelandmark.com</w:t>
        </w:r>
      </w:hyperlink>
      <w:r>
        <w:rPr>
          <w:rFonts w:ascii="Cooper Lt BT" w:hAnsi="Cooper Lt BT"/>
          <w:sz w:val="24"/>
        </w:rPr>
        <w:t>.</w:t>
      </w:r>
    </w:p>
    <w:p w14:paraId="46D62480" w14:textId="77777777" w:rsidR="00EB04F2" w:rsidRDefault="00EB04F2" w:rsidP="003E1D28">
      <w:pPr>
        <w:tabs>
          <w:tab w:val="left" w:pos="979"/>
          <w:tab w:val="right" w:pos="10076"/>
          <w:tab w:val="right" w:pos="10080"/>
        </w:tabs>
        <w:spacing w:line="280" w:lineRule="exact"/>
        <w:rPr>
          <w:rFonts w:ascii="Cooper Lt BT" w:hAnsi="Cooper Lt BT"/>
          <w:sz w:val="24"/>
        </w:rPr>
      </w:pPr>
    </w:p>
    <w:p w14:paraId="04DA1426" w14:textId="3515B4C9" w:rsidR="00C17F3E" w:rsidRPr="003E1D28" w:rsidRDefault="003E1D28" w:rsidP="003E1D28">
      <w:pPr>
        <w:tabs>
          <w:tab w:val="left" w:pos="979"/>
          <w:tab w:val="right" w:pos="10076"/>
          <w:tab w:val="right" w:pos="10080"/>
        </w:tabs>
        <w:spacing w:line="280" w:lineRule="exact"/>
        <w:jc w:val="center"/>
        <w:rPr>
          <w:rFonts w:ascii="Cooper Lt BT" w:hAnsi="Cooper Lt BT"/>
          <w:sz w:val="24"/>
        </w:rPr>
      </w:pPr>
      <w:r>
        <w:rPr>
          <w:rFonts w:ascii="Cooper Lt BT" w:hAnsi="Cooper Lt BT"/>
          <w:sz w:val="24"/>
        </w:rPr>
        <w:t>##END##</w:t>
      </w:r>
    </w:p>
    <w:sectPr w:rsidR="00C17F3E" w:rsidRPr="003E1D28">
      <w:headerReference w:type="even" r:id="rId8"/>
      <w:headerReference w:type="default" r:id="rId9"/>
      <w:pgSz w:w="12240" w:h="15840"/>
      <w:pgMar w:top="2520" w:right="1080" w:bottom="1080" w:left="1080" w:header="47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34723" w14:textId="77777777" w:rsidR="00C17F3E" w:rsidRDefault="00C17F3E">
      <w:r>
        <w:separator/>
      </w:r>
    </w:p>
  </w:endnote>
  <w:endnote w:type="continuationSeparator" w:id="0">
    <w:p w14:paraId="16DEA101" w14:textId="77777777" w:rsidR="00C17F3E" w:rsidRDefault="00C1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oper Lt BT">
    <w:panose1 w:val="0208050304030B0204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Glypha LT Std">
    <w:altName w:val="DFMincho-UB"/>
    <w:charset w:val="80"/>
    <w:family w:val="auto"/>
    <w:pitch w:val="default"/>
  </w:font>
  <w:font w:name="Bitstream Cooper">
    <w:altName w:val="DFMincho-UB"/>
    <w:charset w:val="8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00F50" w14:textId="77777777" w:rsidR="00C17F3E" w:rsidRDefault="00C17F3E">
      <w:r>
        <w:separator/>
      </w:r>
    </w:p>
  </w:footnote>
  <w:footnote w:type="continuationSeparator" w:id="0">
    <w:p w14:paraId="59B4B34C" w14:textId="77777777" w:rsidR="00C17F3E" w:rsidRDefault="00C17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B17A" w14:textId="71D850BD" w:rsidR="00C17F3E" w:rsidRDefault="003E1D28">
    <w:pPr>
      <w:pStyle w:val="Header"/>
    </w:pPr>
    <w:r>
      <w:rPr>
        <w:noProof/>
      </w:rPr>
      <w:drawing>
        <wp:anchor distT="0" distB="0" distL="0" distR="0" simplePos="0" relativeHeight="251657728" behindDoc="0" locked="0" layoutInCell="1" allowOverlap="1" wp14:anchorId="4D479EE6" wp14:editId="5BAC08BE">
          <wp:simplePos x="0" y="0"/>
          <wp:positionH relativeFrom="column">
            <wp:align>center</wp:align>
          </wp:positionH>
          <wp:positionV relativeFrom="paragraph">
            <wp:posOffset>0</wp:posOffset>
          </wp:positionV>
          <wp:extent cx="6400165" cy="91376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16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4676" w14:textId="69D720C8" w:rsidR="00C17F3E" w:rsidRDefault="003E1D28" w:rsidP="00872B45">
    <w:pPr>
      <w:pStyle w:val="Header"/>
      <w:jc w:val="center"/>
    </w:pPr>
    <w:r>
      <w:rPr>
        <w:noProof/>
      </w:rPr>
      <w:drawing>
        <wp:inline distT="0" distB="0" distL="0" distR="0" wp14:anchorId="4FA7A99B" wp14:editId="4C516687">
          <wp:extent cx="64008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1440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7C99"/>
    <w:multiLevelType w:val="hybridMultilevel"/>
    <w:tmpl w:val="9E8E406A"/>
    <w:lvl w:ilvl="0" w:tplc="3042DABA">
      <w:start w:val="2"/>
      <w:numFmt w:val="bullet"/>
      <w:lvlText w:val="-"/>
      <w:lvlJc w:val="left"/>
      <w:pPr>
        <w:ind w:left="720" w:hanging="360"/>
      </w:pPr>
      <w:rPr>
        <w:rFonts w:ascii="Cooper Lt BT" w:eastAsia="Tahoma" w:hAnsi="Cooper Lt B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00CA"/>
    <w:multiLevelType w:val="hybridMultilevel"/>
    <w:tmpl w:val="1B2496A4"/>
    <w:lvl w:ilvl="0" w:tplc="75EA03AC">
      <w:start w:val="2"/>
      <w:numFmt w:val="bullet"/>
      <w:lvlText w:val=""/>
      <w:lvlJc w:val="left"/>
      <w:pPr>
        <w:ind w:left="720" w:hanging="360"/>
      </w:pPr>
      <w:rPr>
        <w:rFonts w:ascii="Wingdings" w:eastAsia="Tahom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82A4E"/>
    <w:multiLevelType w:val="hybridMultilevel"/>
    <w:tmpl w:val="AF4C9458"/>
    <w:lvl w:ilvl="0" w:tplc="2CEA5824">
      <w:start w:val="2"/>
      <w:numFmt w:val="bullet"/>
      <w:lvlText w:val="-"/>
      <w:lvlJc w:val="left"/>
      <w:pPr>
        <w:ind w:left="720" w:hanging="360"/>
      </w:pPr>
      <w:rPr>
        <w:rFonts w:ascii="Cooper Lt BT" w:eastAsia="Tahoma" w:hAnsi="Cooper Lt B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919F6"/>
    <w:multiLevelType w:val="hybridMultilevel"/>
    <w:tmpl w:val="9B92D168"/>
    <w:lvl w:ilvl="0" w:tplc="28ACD7C8">
      <w:start w:val="2"/>
      <w:numFmt w:val="bullet"/>
      <w:lvlText w:val="-"/>
      <w:lvlJc w:val="left"/>
      <w:pPr>
        <w:ind w:left="720" w:hanging="360"/>
      </w:pPr>
      <w:rPr>
        <w:rFonts w:ascii="Cooper Lt BT" w:eastAsia="Tahoma" w:hAnsi="Cooper Lt BT"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C5D3B"/>
    <w:multiLevelType w:val="hybridMultilevel"/>
    <w:tmpl w:val="86F4BBD0"/>
    <w:lvl w:ilvl="0" w:tplc="65503FF2">
      <w:start w:val="2"/>
      <w:numFmt w:val="bullet"/>
      <w:lvlText w:val="-"/>
      <w:lvlJc w:val="left"/>
      <w:pPr>
        <w:ind w:left="720" w:hanging="360"/>
      </w:pPr>
      <w:rPr>
        <w:rFonts w:ascii="Cooper Lt BT" w:eastAsia="Tahoma" w:hAnsi="Cooper Lt B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BC6D3C"/>
    <w:multiLevelType w:val="hybridMultilevel"/>
    <w:tmpl w:val="78E21398"/>
    <w:lvl w:ilvl="0" w:tplc="D82A45EA">
      <w:start w:val="2"/>
      <w:numFmt w:val="bullet"/>
      <w:lvlText w:val="-"/>
      <w:lvlJc w:val="left"/>
      <w:pPr>
        <w:ind w:left="720" w:hanging="360"/>
      </w:pPr>
      <w:rPr>
        <w:rFonts w:ascii="Cooper Lt BT" w:eastAsia="Tahoma" w:hAnsi="Cooper Lt B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1505"/>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45"/>
    <w:rsid w:val="000642BE"/>
    <w:rsid w:val="00124C8F"/>
    <w:rsid w:val="001A29F6"/>
    <w:rsid w:val="00200148"/>
    <w:rsid w:val="002823AC"/>
    <w:rsid w:val="00325293"/>
    <w:rsid w:val="003353FB"/>
    <w:rsid w:val="00386A34"/>
    <w:rsid w:val="00397CDE"/>
    <w:rsid w:val="003C0511"/>
    <w:rsid w:val="003D0EFA"/>
    <w:rsid w:val="003E1D28"/>
    <w:rsid w:val="00432570"/>
    <w:rsid w:val="00456A25"/>
    <w:rsid w:val="00541067"/>
    <w:rsid w:val="00593868"/>
    <w:rsid w:val="00594627"/>
    <w:rsid w:val="00595BD9"/>
    <w:rsid w:val="005F3BFC"/>
    <w:rsid w:val="00695939"/>
    <w:rsid w:val="006C056A"/>
    <w:rsid w:val="006C32FA"/>
    <w:rsid w:val="006E3315"/>
    <w:rsid w:val="00752B34"/>
    <w:rsid w:val="00775D3A"/>
    <w:rsid w:val="0078514D"/>
    <w:rsid w:val="00796B19"/>
    <w:rsid w:val="007A0965"/>
    <w:rsid w:val="007C7A60"/>
    <w:rsid w:val="007D2CF4"/>
    <w:rsid w:val="007F7C49"/>
    <w:rsid w:val="008638B0"/>
    <w:rsid w:val="00872B45"/>
    <w:rsid w:val="00894C6B"/>
    <w:rsid w:val="008B1195"/>
    <w:rsid w:val="008D265B"/>
    <w:rsid w:val="008F3F1C"/>
    <w:rsid w:val="009269E0"/>
    <w:rsid w:val="00961C58"/>
    <w:rsid w:val="00984A33"/>
    <w:rsid w:val="00986537"/>
    <w:rsid w:val="00991A75"/>
    <w:rsid w:val="009C42D3"/>
    <w:rsid w:val="009C7D5C"/>
    <w:rsid w:val="00A12E0B"/>
    <w:rsid w:val="00A308E6"/>
    <w:rsid w:val="00A61276"/>
    <w:rsid w:val="00A65EBB"/>
    <w:rsid w:val="00AC4837"/>
    <w:rsid w:val="00AD1B36"/>
    <w:rsid w:val="00B97E52"/>
    <w:rsid w:val="00BF7438"/>
    <w:rsid w:val="00C17F3E"/>
    <w:rsid w:val="00C24137"/>
    <w:rsid w:val="00C51281"/>
    <w:rsid w:val="00C647C1"/>
    <w:rsid w:val="00C82279"/>
    <w:rsid w:val="00C86D0B"/>
    <w:rsid w:val="00D60FDC"/>
    <w:rsid w:val="00DA1732"/>
    <w:rsid w:val="00E70593"/>
    <w:rsid w:val="00EA3DD2"/>
    <w:rsid w:val="00EB04F2"/>
    <w:rsid w:val="00EC113E"/>
    <w:rsid w:val="00ED66DE"/>
    <w:rsid w:val="00EF67E5"/>
    <w:rsid w:val="00F41292"/>
    <w:rsid w:val="00FD2CE1"/>
    <w:rsid w:val="00FE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14:docId w14:val="3DA8004B"/>
  <w15:chartTrackingRefBased/>
  <w15:docId w15:val="{2586ADF4-36C5-411B-BFB9-9855FC3C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Glypha LT Std" w:eastAsia="Tahoma" w:hAnsi="Glypha LT Std" w:cs="Arial"/>
      <w:kern w:val="1"/>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sz w:val="28"/>
      <w:szCs w:val="28"/>
    </w:rPr>
  </w:style>
  <w:style w:type="paragraph" w:styleId="BodyText">
    <w:name w:val="Body Text"/>
    <w:basedOn w:val="Normal"/>
    <w:pPr>
      <w:spacing w:after="120"/>
    </w:pPr>
  </w:style>
  <w:style w:type="paragraph" w:styleId="List">
    <w:name w:val="List"/>
    <w:basedOn w:val="BodyText"/>
    <w:rPr>
      <w:sz w:val="24"/>
    </w:rPr>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rPr>
      <w:sz w:val="24"/>
    </w:rPr>
  </w:style>
  <w:style w:type="paragraph" w:styleId="Header">
    <w:name w:val="header"/>
    <w:basedOn w:val="Normal"/>
    <w:pPr>
      <w:suppressLineNumbers/>
      <w:tabs>
        <w:tab w:val="center" w:pos="4986"/>
        <w:tab w:val="right" w:pos="9972"/>
      </w:tabs>
    </w:pPr>
  </w:style>
  <w:style w:type="character" w:styleId="Hyperlink">
    <w:name w:val="Hyperlink"/>
    <w:basedOn w:val="DefaultParagraphFont"/>
    <w:uiPriority w:val="99"/>
    <w:unhideWhenUsed/>
    <w:rsid w:val="003E1D28"/>
    <w:rPr>
      <w:color w:val="0563C1" w:themeColor="hyperlink"/>
      <w:u w:val="single"/>
    </w:rPr>
  </w:style>
  <w:style w:type="character" w:styleId="UnresolvedMention">
    <w:name w:val="Unresolved Mention"/>
    <w:basedOn w:val="DefaultParagraphFont"/>
    <w:uiPriority w:val="99"/>
    <w:semiHidden/>
    <w:unhideWhenUsed/>
    <w:rsid w:val="003E1D28"/>
    <w:rPr>
      <w:color w:val="808080"/>
      <w:shd w:val="clear" w:color="auto" w:fill="E6E6E6"/>
    </w:rPr>
  </w:style>
  <w:style w:type="paragraph" w:styleId="ListParagraph">
    <w:name w:val="List Paragraph"/>
    <w:basedOn w:val="Normal"/>
    <w:uiPriority w:val="34"/>
    <w:qFormat/>
    <w:rsid w:val="00432570"/>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plelandmar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Favreau</dc:creator>
  <cp:keywords/>
  <cp:lastModifiedBy>Andrew</cp:lastModifiedBy>
  <cp:revision>2</cp:revision>
  <cp:lastPrinted>2019-10-02T17:20:00Z</cp:lastPrinted>
  <dcterms:created xsi:type="dcterms:W3CDTF">2021-10-20T20:22:00Z</dcterms:created>
  <dcterms:modified xsi:type="dcterms:W3CDTF">2021-10-20T20:22:00Z</dcterms:modified>
</cp:coreProperties>
</file>